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C0B70" w14:textId="69AE0028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0F5E0722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48D81F4B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66A2DD1D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34BA98F1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5251551A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05C4DAF4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4E67F061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63549758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7023AE16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6956AD6E" w14:textId="77777777" w:rsidR="00205F58" w:rsidRDefault="00205F58" w:rsidP="00205F58">
      <w:pPr>
        <w:tabs>
          <w:tab w:val="left" w:pos="2940"/>
          <w:tab w:val="left" w:pos="7005"/>
        </w:tabs>
        <w:spacing w:line="240" w:lineRule="auto"/>
        <w:jc w:val="both"/>
        <w:rPr>
          <w:rFonts w:ascii="Barlow" w:hAnsi="Barlow"/>
        </w:rPr>
      </w:pPr>
      <w:r>
        <w:rPr>
          <w:rFonts w:ascii="Barlow" w:hAnsi="Barlow"/>
        </w:rPr>
        <w:tab/>
      </w:r>
    </w:p>
    <w:p w14:paraId="0DE1AB06" w14:textId="1CCEA0A0" w:rsidR="00205F58" w:rsidRDefault="00205F58" w:rsidP="00205F58">
      <w:pPr>
        <w:tabs>
          <w:tab w:val="left" w:pos="2940"/>
          <w:tab w:val="left" w:pos="7005"/>
        </w:tabs>
        <w:spacing w:line="240" w:lineRule="auto"/>
        <w:jc w:val="both"/>
        <w:rPr>
          <w:rFonts w:ascii="Barlow" w:hAnsi="Barlow"/>
        </w:rPr>
      </w:pPr>
      <w:r>
        <w:rPr>
          <w:rFonts w:ascii="Barlow" w:hAnsi="Barlow"/>
        </w:rPr>
        <w:tab/>
      </w:r>
      <w:r w:rsidR="008B673F">
        <w:rPr>
          <w:rFonts w:ascii="Barlow" w:hAnsi="Barlow"/>
        </w:rPr>
        <w:t xml:space="preserve"> </w:t>
      </w:r>
      <w:r w:rsidR="008B673F">
        <w:rPr>
          <w:rFonts w:ascii="Barlow" w:hAnsi="Barlow"/>
          <w:b/>
          <w:bCs/>
          <w:color w:val="FFFFFF" w:themeColor="background1"/>
          <w:sz w:val="56"/>
          <w:szCs w:val="56"/>
        </w:rPr>
        <w:t>woonoverlast</w:t>
      </w:r>
      <w:r>
        <w:rPr>
          <w:rFonts w:ascii="Barlow" w:hAnsi="Barlow"/>
        </w:rPr>
        <w:tab/>
      </w:r>
    </w:p>
    <w:p w14:paraId="070F0E56" w14:textId="04EC2323" w:rsidR="00205F58" w:rsidRDefault="00205F58" w:rsidP="00205F58">
      <w:pPr>
        <w:tabs>
          <w:tab w:val="left" w:pos="7005"/>
        </w:tabs>
        <w:spacing w:line="240" w:lineRule="auto"/>
        <w:jc w:val="both"/>
        <w:rPr>
          <w:rFonts w:ascii="Barlow" w:hAnsi="Barlow"/>
        </w:rPr>
      </w:pPr>
      <w:r>
        <w:rPr>
          <w:rFonts w:ascii="Barlow" w:hAnsi="Barlow"/>
        </w:rPr>
        <w:tab/>
      </w:r>
    </w:p>
    <w:p w14:paraId="08550C90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569D249D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673F704E" w14:textId="6A71264C" w:rsidR="00205F58" w:rsidRPr="00205F58" w:rsidRDefault="0058054B" w:rsidP="00205F58">
      <w:pPr>
        <w:spacing w:line="240" w:lineRule="auto"/>
        <w:ind w:left="708" w:firstLine="708"/>
        <w:jc w:val="both"/>
        <w:rPr>
          <w:rFonts w:ascii="Barlow" w:hAnsi="Barlow"/>
          <w:color w:val="FFFFFF" w:themeColor="background1"/>
        </w:rPr>
      </w:pPr>
      <w:r>
        <w:rPr>
          <w:rFonts w:ascii="Barlow" w:hAnsi="Barlow"/>
          <w:color w:val="FFFFFF" w:themeColor="background1"/>
        </w:rPr>
        <w:t>h</w:t>
      </w:r>
      <w:r w:rsidR="00205F58" w:rsidRPr="00205F58">
        <w:rPr>
          <w:rFonts w:ascii="Barlow" w:hAnsi="Barlow"/>
          <w:color w:val="FFFFFF" w:themeColor="background1"/>
        </w:rPr>
        <w:t>uurder</w:t>
      </w:r>
      <w:r w:rsidR="00205F58">
        <w:rPr>
          <w:rFonts w:ascii="Barlow" w:hAnsi="Barlow"/>
          <w:color w:val="FFFFFF" w:themeColor="background1"/>
        </w:rPr>
        <w:t xml:space="preserve"> </w:t>
      </w:r>
      <w:r w:rsidR="00205F58" w:rsidRPr="00B441BD">
        <w:rPr>
          <w:rFonts w:ascii="Segoe UI Symbol" w:hAnsi="Segoe UI Symbol" w:cs="Segoe UI Symbol"/>
          <w:b/>
          <w:bCs/>
          <w:noProof/>
          <w:color w:val="FFFFFF" w:themeColor="background1"/>
          <w:sz w:val="28"/>
          <w:szCs w:val="28"/>
        </w:rPr>
        <w:t>✔</w:t>
      </w:r>
      <w:r w:rsidR="00205F58">
        <w:rPr>
          <w:rFonts w:ascii="Segoe UI Symbol" w:hAnsi="Segoe UI Symbol" w:cs="Segoe UI Symbol"/>
          <w:b/>
          <w:bCs/>
          <w:noProof/>
          <w:color w:val="FFFFFF" w:themeColor="background1"/>
          <w:sz w:val="28"/>
          <w:szCs w:val="28"/>
        </w:rPr>
        <w:t xml:space="preserve"> </w:t>
      </w:r>
      <w:r w:rsidR="00205F58" w:rsidRPr="00B05ADC">
        <w:rPr>
          <w:rFonts w:ascii="Barlow" w:hAnsi="Barlow"/>
          <w:b/>
          <w:bCs/>
          <w:color w:val="FFFFFF" w:themeColor="background1"/>
        </w:rPr>
        <w:t>«naam huurder»</w:t>
      </w:r>
    </w:p>
    <w:p w14:paraId="07C45886" w14:textId="0777FBF2" w:rsidR="00205F58" w:rsidRPr="00205F58" w:rsidRDefault="0058054B" w:rsidP="00205F58">
      <w:pPr>
        <w:spacing w:line="240" w:lineRule="auto"/>
        <w:ind w:left="708" w:firstLine="708"/>
        <w:jc w:val="both"/>
        <w:rPr>
          <w:rFonts w:ascii="Barlow" w:hAnsi="Barlow"/>
          <w:color w:val="FFFFFF" w:themeColor="background1"/>
        </w:rPr>
      </w:pPr>
      <w:r>
        <w:rPr>
          <w:rFonts w:ascii="Barlow" w:hAnsi="Barlow"/>
          <w:color w:val="FFFFFF" w:themeColor="background1"/>
        </w:rPr>
        <w:t>b</w:t>
      </w:r>
      <w:r w:rsidR="00205F58" w:rsidRPr="00205F58">
        <w:rPr>
          <w:rFonts w:ascii="Barlow" w:hAnsi="Barlow"/>
          <w:color w:val="FFFFFF" w:themeColor="background1"/>
        </w:rPr>
        <w:t>ewindvoerder</w:t>
      </w:r>
      <w:r w:rsidR="00205F58">
        <w:rPr>
          <w:rFonts w:ascii="Barlow" w:hAnsi="Barlow"/>
          <w:color w:val="FFFFFF" w:themeColor="background1"/>
        </w:rPr>
        <w:t xml:space="preserve"> </w:t>
      </w:r>
      <w:r w:rsidR="00205F58" w:rsidRPr="00B441BD">
        <w:rPr>
          <w:rFonts w:ascii="Segoe UI Symbol" w:hAnsi="Segoe UI Symbol" w:cs="Segoe UI Symbol"/>
          <w:b/>
          <w:bCs/>
          <w:noProof/>
          <w:color w:val="FFFFFF" w:themeColor="background1"/>
          <w:sz w:val="28"/>
          <w:szCs w:val="28"/>
        </w:rPr>
        <w:t>✔</w:t>
      </w:r>
      <w:r w:rsidR="00205F58" w:rsidRPr="00205F58">
        <w:rPr>
          <w:rFonts w:ascii="Barlow" w:hAnsi="Barlow"/>
          <w:color w:val="FFFFFF" w:themeColor="background1"/>
        </w:rPr>
        <w:t xml:space="preserve"> </w:t>
      </w:r>
      <w:r w:rsidR="00205F58" w:rsidRPr="00B05ADC">
        <w:rPr>
          <w:rFonts w:ascii="Barlow" w:hAnsi="Barlow"/>
          <w:b/>
          <w:bCs/>
          <w:color w:val="FFFFFF" w:themeColor="background1"/>
        </w:rPr>
        <w:t>«naam bewindvoerder»</w:t>
      </w:r>
    </w:p>
    <w:p w14:paraId="1284CDA5" w14:textId="791244FA" w:rsidR="00205F58" w:rsidRPr="00205F58" w:rsidRDefault="0058054B" w:rsidP="00205F58">
      <w:pPr>
        <w:spacing w:line="240" w:lineRule="auto"/>
        <w:ind w:left="708" w:firstLine="708"/>
        <w:jc w:val="both"/>
        <w:rPr>
          <w:rFonts w:ascii="Barlow" w:hAnsi="Barlow"/>
          <w:color w:val="FFFFFF" w:themeColor="background1"/>
        </w:rPr>
      </w:pPr>
      <w:r>
        <w:rPr>
          <w:rFonts w:ascii="Barlow" w:hAnsi="Barlow"/>
          <w:color w:val="FFFFFF" w:themeColor="background1"/>
        </w:rPr>
        <w:t>a</w:t>
      </w:r>
      <w:r w:rsidR="00205F58" w:rsidRPr="00205F58">
        <w:rPr>
          <w:rFonts w:ascii="Barlow" w:hAnsi="Barlow"/>
          <w:color w:val="FFFFFF" w:themeColor="background1"/>
        </w:rPr>
        <w:t>dres woonruimt</w:t>
      </w:r>
      <w:r w:rsidR="00205F58">
        <w:rPr>
          <w:rFonts w:ascii="Barlow" w:hAnsi="Barlow"/>
          <w:color w:val="FFFFFF" w:themeColor="background1"/>
        </w:rPr>
        <w:t xml:space="preserve">e </w:t>
      </w:r>
      <w:r w:rsidR="00205F58" w:rsidRPr="00B441BD">
        <w:rPr>
          <w:rFonts w:ascii="Segoe UI Symbol" w:hAnsi="Segoe UI Symbol" w:cs="Segoe UI Symbol"/>
          <w:b/>
          <w:bCs/>
          <w:noProof/>
          <w:color w:val="FFFFFF" w:themeColor="background1"/>
          <w:sz w:val="28"/>
          <w:szCs w:val="28"/>
        </w:rPr>
        <w:t>✔</w:t>
      </w:r>
      <w:r w:rsidR="00205F58" w:rsidRPr="00205F58">
        <w:rPr>
          <w:rFonts w:ascii="Barlow" w:hAnsi="Barlow"/>
          <w:color w:val="FFFFFF" w:themeColor="background1"/>
        </w:rPr>
        <w:t xml:space="preserve"> </w:t>
      </w:r>
      <w:r w:rsidR="00205F58" w:rsidRPr="00B05ADC">
        <w:rPr>
          <w:rFonts w:ascii="Barlow" w:hAnsi="Barlow"/>
          <w:b/>
          <w:bCs/>
          <w:color w:val="FFFFFF" w:themeColor="background1"/>
        </w:rPr>
        <w:t>«adres»</w:t>
      </w:r>
    </w:p>
    <w:p w14:paraId="0BD1F8EE" w14:textId="40D4DFB9" w:rsidR="00205F58" w:rsidRPr="00205F58" w:rsidRDefault="0058054B" w:rsidP="00205F58">
      <w:pPr>
        <w:spacing w:line="240" w:lineRule="auto"/>
        <w:ind w:left="708" w:firstLine="708"/>
        <w:jc w:val="both"/>
        <w:rPr>
          <w:rFonts w:ascii="Barlow" w:hAnsi="Barlow"/>
          <w:color w:val="FFFFFF" w:themeColor="background1"/>
        </w:rPr>
      </w:pPr>
      <w:r>
        <w:rPr>
          <w:rFonts w:ascii="Barlow" w:hAnsi="Barlow"/>
          <w:color w:val="FFFFFF" w:themeColor="background1"/>
        </w:rPr>
        <w:t>d</w:t>
      </w:r>
      <w:r w:rsidR="00205F58" w:rsidRPr="00205F58">
        <w:rPr>
          <w:rFonts w:ascii="Barlow" w:hAnsi="Barlow"/>
          <w:color w:val="FFFFFF" w:themeColor="background1"/>
        </w:rPr>
        <w:t>ossiernummer</w:t>
      </w:r>
      <w:r w:rsidR="00205F58">
        <w:rPr>
          <w:rFonts w:ascii="Barlow" w:hAnsi="Barlow"/>
          <w:color w:val="FFFFFF" w:themeColor="background1"/>
        </w:rPr>
        <w:t xml:space="preserve"> </w:t>
      </w:r>
      <w:r w:rsidR="00205F58" w:rsidRPr="00B441BD">
        <w:rPr>
          <w:rFonts w:ascii="Segoe UI Symbol" w:hAnsi="Segoe UI Symbol" w:cs="Segoe UI Symbol"/>
          <w:b/>
          <w:bCs/>
          <w:noProof/>
          <w:color w:val="FFFFFF" w:themeColor="background1"/>
          <w:sz w:val="28"/>
          <w:szCs w:val="28"/>
        </w:rPr>
        <w:t>✔</w:t>
      </w:r>
      <w:r w:rsidR="00205F58" w:rsidRPr="00205F58">
        <w:rPr>
          <w:rFonts w:ascii="Barlow" w:hAnsi="Barlow"/>
          <w:b/>
          <w:bCs/>
          <w:color w:val="FFFFFF" w:themeColor="background1"/>
          <w:sz w:val="28"/>
          <w:szCs w:val="28"/>
        </w:rPr>
        <w:t xml:space="preserve"> </w:t>
      </w:r>
      <w:r w:rsidR="00205F58" w:rsidRPr="00B05ADC">
        <w:rPr>
          <w:rFonts w:ascii="Barlow" w:hAnsi="Barlow"/>
          <w:b/>
          <w:bCs/>
          <w:color w:val="FFFFFF" w:themeColor="background1"/>
        </w:rPr>
        <w:t>«dossiernummer»</w:t>
      </w:r>
    </w:p>
    <w:p w14:paraId="1147689A" w14:textId="6C5EDED1" w:rsidR="00205F58" w:rsidRPr="00205F58" w:rsidRDefault="0058054B" w:rsidP="00205F58">
      <w:pPr>
        <w:spacing w:line="240" w:lineRule="auto"/>
        <w:ind w:left="708" w:firstLine="708"/>
        <w:jc w:val="both"/>
        <w:rPr>
          <w:rFonts w:ascii="Barlow" w:hAnsi="Barlow"/>
          <w:color w:val="FFFFFF" w:themeColor="background1"/>
        </w:rPr>
      </w:pPr>
      <w:r>
        <w:rPr>
          <w:rFonts w:ascii="Barlow" w:hAnsi="Barlow"/>
          <w:color w:val="FFFFFF" w:themeColor="background1"/>
        </w:rPr>
        <w:t>d</w:t>
      </w:r>
      <w:r w:rsidR="00205F58" w:rsidRPr="00205F58">
        <w:rPr>
          <w:rFonts w:ascii="Barlow" w:hAnsi="Barlow"/>
          <w:color w:val="FFFFFF" w:themeColor="background1"/>
        </w:rPr>
        <w:t>atum overdracht</w:t>
      </w:r>
      <w:r w:rsidR="00205F58">
        <w:rPr>
          <w:rFonts w:ascii="Barlow" w:hAnsi="Barlow"/>
          <w:color w:val="FFFFFF" w:themeColor="background1"/>
        </w:rPr>
        <w:t xml:space="preserve"> </w:t>
      </w:r>
      <w:r w:rsidR="00205F58" w:rsidRPr="00B441BD">
        <w:rPr>
          <w:rFonts w:ascii="Segoe UI Symbol" w:hAnsi="Segoe UI Symbol" w:cs="Segoe UI Symbol"/>
          <w:b/>
          <w:bCs/>
          <w:noProof/>
          <w:color w:val="FFFFFF" w:themeColor="background1"/>
          <w:sz w:val="28"/>
          <w:szCs w:val="28"/>
        </w:rPr>
        <w:t>✔</w:t>
      </w:r>
      <w:r w:rsidR="00205F58" w:rsidRPr="00205F58">
        <w:rPr>
          <w:rFonts w:ascii="Barlow" w:hAnsi="Barlow"/>
          <w:color w:val="FFFFFF" w:themeColor="background1"/>
        </w:rPr>
        <w:t xml:space="preserve"> </w:t>
      </w:r>
      <w:r w:rsidR="00205F58" w:rsidRPr="00B05ADC">
        <w:rPr>
          <w:rFonts w:ascii="Barlow" w:hAnsi="Barlow"/>
          <w:b/>
          <w:bCs/>
          <w:color w:val="FFFFFF" w:themeColor="background1"/>
        </w:rPr>
        <w:t>«datum»</w:t>
      </w:r>
    </w:p>
    <w:p w14:paraId="7B84A0E0" w14:textId="5010434A" w:rsidR="00205F58" w:rsidRPr="00205F58" w:rsidRDefault="0058054B" w:rsidP="00205F58">
      <w:pPr>
        <w:spacing w:line="240" w:lineRule="auto"/>
        <w:ind w:left="708" w:firstLine="708"/>
        <w:jc w:val="both"/>
        <w:rPr>
          <w:rFonts w:ascii="Barlow" w:hAnsi="Barlow"/>
          <w:color w:val="FFFFFF" w:themeColor="background1"/>
        </w:rPr>
      </w:pPr>
      <w:r>
        <w:rPr>
          <w:rFonts w:ascii="Barlow" w:hAnsi="Barlow"/>
          <w:color w:val="FFFFFF" w:themeColor="background1"/>
        </w:rPr>
        <w:t>c</w:t>
      </w:r>
      <w:r w:rsidR="00205F58" w:rsidRPr="00205F58">
        <w:rPr>
          <w:rFonts w:ascii="Barlow" w:hAnsi="Barlow"/>
          <w:color w:val="FFFFFF" w:themeColor="background1"/>
        </w:rPr>
        <w:t>ontactpersoon</w:t>
      </w:r>
      <w:r w:rsidR="00205F58">
        <w:rPr>
          <w:rFonts w:ascii="Barlow" w:hAnsi="Barlow"/>
          <w:color w:val="FFFFFF" w:themeColor="background1"/>
        </w:rPr>
        <w:t xml:space="preserve"> woningcorporatie </w:t>
      </w:r>
      <w:r w:rsidR="00205F58" w:rsidRPr="00B441BD">
        <w:rPr>
          <w:rFonts w:ascii="Segoe UI Symbol" w:hAnsi="Segoe UI Symbol" w:cs="Segoe UI Symbol"/>
          <w:b/>
          <w:bCs/>
          <w:noProof/>
          <w:color w:val="FFFFFF" w:themeColor="background1"/>
          <w:sz w:val="28"/>
          <w:szCs w:val="28"/>
        </w:rPr>
        <w:t>✔</w:t>
      </w:r>
      <w:r w:rsidR="00205F58" w:rsidRPr="00205F58">
        <w:rPr>
          <w:rFonts w:ascii="Barlow" w:hAnsi="Barlow"/>
          <w:color w:val="FFFFFF" w:themeColor="background1"/>
        </w:rPr>
        <w:t xml:space="preserve"> </w:t>
      </w:r>
      <w:r w:rsidR="00205F58" w:rsidRPr="00B05ADC">
        <w:rPr>
          <w:rFonts w:ascii="Barlow" w:hAnsi="Barlow"/>
          <w:b/>
          <w:bCs/>
          <w:color w:val="FFFFFF" w:themeColor="background1"/>
        </w:rPr>
        <w:t>«naam medewerker»</w:t>
      </w:r>
    </w:p>
    <w:p w14:paraId="3187E2BC" w14:textId="061B7AB7" w:rsidR="00205F58" w:rsidRPr="00E60DCA" w:rsidRDefault="00205F58" w:rsidP="00205F58">
      <w:pPr>
        <w:spacing w:line="240" w:lineRule="auto"/>
        <w:rPr>
          <w:rFonts w:ascii="Barlow" w:hAnsi="Barlow"/>
        </w:rPr>
      </w:pPr>
    </w:p>
    <w:p w14:paraId="6985D175" w14:textId="7F36858A" w:rsidR="00205F58" w:rsidRDefault="00205F58">
      <w:r>
        <w:rPr>
          <w:noProof/>
        </w:rPr>
        <w:drawing>
          <wp:anchor distT="0" distB="0" distL="114300" distR="114300" simplePos="0" relativeHeight="251656190" behindDoc="1" locked="0" layoutInCell="1" allowOverlap="1" wp14:anchorId="529D4212" wp14:editId="312AD1F0">
            <wp:simplePos x="0" y="0"/>
            <wp:positionH relativeFrom="margin">
              <wp:posOffset>-887730</wp:posOffset>
            </wp:positionH>
            <wp:positionV relativeFrom="page">
              <wp:align>top</wp:align>
            </wp:positionV>
            <wp:extent cx="7620000" cy="10782300"/>
            <wp:effectExtent l="0" t="0" r="0" b="0"/>
            <wp:wrapNone/>
            <wp:docPr id="15828682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8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27FE1" w14:textId="77777777" w:rsidR="00205F58" w:rsidRDefault="00205F58">
      <w:r>
        <w:br w:type="page"/>
      </w:r>
    </w:p>
    <w:p w14:paraId="74FBACAA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26989412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180D6ACD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4BF3D154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4C977F06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369E045A" w14:textId="77777777" w:rsidR="00205F58" w:rsidRDefault="00205F58" w:rsidP="00205F58">
      <w:pPr>
        <w:spacing w:line="240" w:lineRule="auto"/>
        <w:jc w:val="both"/>
        <w:rPr>
          <w:rFonts w:ascii="Barlow" w:hAnsi="Barlow"/>
        </w:rPr>
      </w:pPr>
    </w:p>
    <w:p w14:paraId="2859C6B1" w14:textId="77777777" w:rsidR="00A5379F" w:rsidRDefault="00A5379F" w:rsidP="00205F58">
      <w:pPr>
        <w:spacing w:line="240" w:lineRule="auto"/>
        <w:jc w:val="both"/>
        <w:rPr>
          <w:rFonts w:ascii="Barlow" w:hAnsi="Barlow"/>
          <w:b/>
          <w:bCs/>
          <w:color w:val="993366"/>
        </w:rPr>
      </w:pPr>
    </w:p>
    <w:p w14:paraId="1363E16E" w14:textId="29CF3CB5" w:rsidR="008B673F" w:rsidRPr="008B673F" w:rsidRDefault="00205F58" w:rsidP="008B673F">
      <w:pPr>
        <w:spacing w:line="240" w:lineRule="auto"/>
        <w:jc w:val="both"/>
        <w:rPr>
          <w:rFonts w:ascii="Barlow" w:hAnsi="Barlow"/>
        </w:rPr>
      </w:pPr>
      <w:r w:rsidRPr="00F21EEE">
        <w:rPr>
          <w:b/>
          <w:bCs/>
          <w:noProof/>
          <w:color w:val="993366"/>
        </w:rPr>
        <w:drawing>
          <wp:anchor distT="0" distB="0" distL="114300" distR="114300" simplePos="0" relativeHeight="251657215" behindDoc="1" locked="0" layoutInCell="1" allowOverlap="1" wp14:anchorId="2BEDB276" wp14:editId="1A96332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0000" cy="10782300"/>
            <wp:effectExtent l="0" t="0" r="0" b="0"/>
            <wp:wrapNone/>
            <wp:docPr id="189618038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8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1EEE">
        <w:rPr>
          <w:rFonts w:ascii="Barlow" w:hAnsi="Barlow"/>
          <w:b/>
          <w:bCs/>
          <w:color w:val="993366"/>
        </w:rPr>
        <w:t>Soort</w:t>
      </w:r>
      <w:r w:rsidRPr="00F21EEE">
        <w:rPr>
          <w:rFonts w:ascii="Barlow" w:hAnsi="Barlow"/>
          <w:color w:val="993366"/>
        </w:rPr>
        <w:t xml:space="preserve"> </w:t>
      </w:r>
      <w:r w:rsidR="008B673F">
        <w:rPr>
          <w:rFonts w:ascii="Barlow" w:hAnsi="Barlow"/>
          <w:b/>
          <w:bCs/>
          <w:color w:val="993366"/>
        </w:rPr>
        <w:t>situatie</w:t>
      </w:r>
      <w:r w:rsidR="00501640">
        <w:rPr>
          <w:rFonts w:ascii="Barlow" w:hAnsi="Barlow"/>
          <w:b/>
          <w:bCs/>
          <w:color w:val="993366"/>
        </w:rPr>
        <w:t xml:space="preserve"> (</w:t>
      </w:r>
      <w:r w:rsidR="00501640" w:rsidRPr="00501640">
        <w:rPr>
          <w:rFonts w:ascii="Barlow" w:hAnsi="Barlow"/>
          <w:b/>
          <w:bCs/>
          <w:i/>
          <w:iCs/>
          <w:color w:val="993366"/>
        </w:rPr>
        <w:t>voorbeeld</w:t>
      </w:r>
      <w:r w:rsidR="00501640">
        <w:rPr>
          <w:rFonts w:ascii="Barlow" w:hAnsi="Barlow"/>
          <w:b/>
          <w:bCs/>
          <w:color w:val="993366"/>
        </w:rPr>
        <w:t>)</w:t>
      </w:r>
      <w:r w:rsidR="008B673F">
        <w:rPr>
          <w:rFonts w:ascii="Barlow" w:hAnsi="Barlow"/>
          <w:b/>
          <w:bCs/>
          <w:color w:val="993366"/>
        </w:rPr>
        <w:t xml:space="preserve"> </w:t>
      </w:r>
    </w:p>
    <w:p w14:paraId="1EA7BCF5" w14:textId="374EB35C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Structurele woonoverlast veroorzaakt door huurder en/of bezoekers en/of huisdieren</w:t>
      </w:r>
    </w:p>
    <w:p w14:paraId="2408C877" w14:textId="57D7AF0D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Omschrijving situatie</w:t>
      </w:r>
      <w:r w:rsidR="00501640">
        <w:rPr>
          <w:rFonts w:ascii="Barlow" w:hAnsi="Barlow"/>
          <w:b/>
          <w:bCs/>
          <w:color w:val="993366"/>
        </w:rPr>
        <w:t xml:space="preserve"> </w:t>
      </w:r>
      <w:r w:rsidR="00501640">
        <w:rPr>
          <w:rFonts w:ascii="Barlow" w:hAnsi="Barlow"/>
          <w:b/>
          <w:bCs/>
          <w:color w:val="993366"/>
        </w:rPr>
        <w:t>(</w:t>
      </w:r>
      <w:r w:rsidR="00501640" w:rsidRPr="00501640">
        <w:rPr>
          <w:rFonts w:ascii="Barlow" w:hAnsi="Barlow"/>
          <w:b/>
          <w:bCs/>
          <w:i/>
          <w:iCs/>
          <w:color w:val="993366"/>
        </w:rPr>
        <w:t>voorbeeld</w:t>
      </w:r>
      <w:r w:rsidR="00501640">
        <w:rPr>
          <w:rFonts w:ascii="Barlow" w:hAnsi="Barlow"/>
          <w:b/>
          <w:bCs/>
          <w:color w:val="993366"/>
        </w:rPr>
        <w:t>)</w:t>
      </w:r>
    </w:p>
    <w:p w14:paraId="7E2CE834" w14:textId="61439F8B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Er is sprake van aanhoudende en ernstige woonoverlast bij of vanuit de woning. De overlast bestaat uit gedrag van de huurder en/of personen die bij de huurder op bezoek komen, waardoor omwonenden structureel hinder ondervinden.</w:t>
      </w:r>
    </w:p>
    <w:p w14:paraId="1BD514BE" w14:textId="6B3B5C1B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Aanleiding</w:t>
      </w:r>
      <w:r w:rsidR="00501640">
        <w:rPr>
          <w:rFonts w:ascii="Barlow" w:hAnsi="Barlow"/>
          <w:b/>
          <w:bCs/>
          <w:color w:val="993366"/>
        </w:rPr>
        <w:t xml:space="preserve"> </w:t>
      </w:r>
      <w:r w:rsidR="00501640">
        <w:rPr>
          <w:rFonts w:ascii="Barlow" w:hAnsi="Barlow"/>
          <w:b/>
          <w:bCs/>
          <w:color w:val="993366"/>
        </w:rPr>
        <w:t>(</w:t>
      </w:r>
      <w:r w:rsidR="00501640" w:rsidRPr="00501640">
        <w:rPr>
          <w:rFonts w:ascii="Barlow" w:hAnsi="Barlow"/>
          <w:b/>
          <w:bCs/>
          <w:i/>
          <w:iCs/>
          <w:color w:val="993366"/>
        </w:rPr>
        <w:t>voorbeeld</w:t>
      </w:r>
      <w:r w:rsidR="00501640">
        <w:rPr>
          <w:rFonts w:ascii="Barlow" w:hAnsi="Barlow"/>
          <w:b/>
          <w:bCs/>
          <w:color w:val="993366"/>
        </w:rPr>
        <w:t>)</w:t>
      </w:r>
    </w:p>
    <w:p w14:paraId="58898E9F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Meerdere meldingen van omwonenden over overlast</w:t>
      </w:r>
    </w:p>
    <w:p w14:paraId="30313C2F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Overlast gedurende langere periode</w:t>
      </w:r>
    </w:p>
    <w:p w14:paraId="58165F9C" w14:textId="7A4C9081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Overlast ondanks waarschuwingen en gesprekken</w:t>
      </w:r>
    </w:p>
    <w:p w14:paraId="6D5ED9AE" w14:textId="77777777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Feiten en vaststellingen</w:t>
      </w:r>
    </w:p>
    <w:p w14:paraId="6AD1EBA2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De huurder veroorzaakt zelf overlast en/of laat bezoekers overlast veroorzaken</w:t>
      </w:r>
    </w:p>
    <w:p w14:paraId="124996C6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De overlast is in strijd met de verplichting zich als goed huurder te gedragen</w:t>
      </w:r>
    </w:p>
    <w:p w14:paraId="2C29D337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De overlast leidt tot aantasting van het woon- en leefklimaat</w:t>
      </w:r>
    </w:p>
    <w:p w14:paraId="0E58EA67" w14:textId="66508C1D" w:rsid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Minder ingrijpende maatregelen hebben niet tot verbetering geleid</w:t>
      </w:r>
    </w:p>
    <w:p w14:paraId="1EE74FC6" w14:textId="034BFB3F" w:rsidR="00501640" w:rsidRDefault="00501640" w:rsidP="00637F70">
      <w:pPr>
        <w:rPr>
          <w:rFonts w:ascii="Barlow" w:hAnsi="Barlow"/>
        </w:rPr>
      </w:pPr>
      <w:r>
        <w:rPr>
          <w:rFonts w:ascii="Barlow" w:hAnsi="Barlow"/>
        </w:rPr>
        <w:t>- Omschrijf……………………………………………………………………………………………………………</w:t>
      </w:r>
    </w:p>
    <w:p w14:paraId="6AABD707" w14:textId="5F496CFF" w:rsidR="00637F70" w:rsidRPr="00DF333A" w:rsidRDefault="00637F70" w:rsidP="00637F70">
      <w:pPr>
        <w:rPr>
          <w:rFonts w:ascii="Barlow" w:hAnsi="Barlow"/>
        </w:rPr>
      </w:pPr>
      <w:r>
        <w:rPr>
          <w:rFonts w:ascii="Barlow" w:hAnsi="Barlow"/>
        </w:rPr>
        <w:t>- Betrokken instanties ……………………………………………………………………………………………</w:t>
      </w:r>
    </w:p>
    <w:p w14:paraId="0CACDC52" w14:textId="77777777" w:rsidR="00637F70" w:rsidRPr="002C123E" w:rsidRDefault="00637F70" w:rsidP="00637F70">
      <w:pPr>
        <w:rPr>
          <w:rFonts w:ascii="Barlow" w:hAnsi="Barlow"/>
        </w:rPr>
      </w:pPr>
      <w:r w:rsidRPr="002C123E">
        <w:rPr>
          <w:rFonts w:ascii="Barlow" w:hAnsi="Barlow"/>
        </w:rPr>
        <w:t xml:space="preserve">- </w:t>
      </w:r>
      <w:r>
        <w:rPr>
          <w:rFonts w:ascii="Barlow" w:hAnsi="Barlow"/>
        </w:rPr>
        <w:t>Overige problematiek (bijvoorbeeld slecht tuinonderhoud, betalingsachterstand, zorgmijdend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25330F" w14:textId="77777777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Chronologie</w:t>
      </w:r>
    </w:p>
    <w:p w14:paraId="5D804BFE" w14:textId="77777777" w:rsidR="002C123E" w:rsidRPr="008B673F" w:rsidRDefault="002C123E" w:rsidP="002C123E">
      <w:pPr>
        <w:rPr>
          <w:rFonts w:ascii="Barlow" w:hAnsi="Barlow"/>
        </w:rPr>
      </w:pPr>
      <w:r>
        <w:rPr>
          <w:rFonts w:ascii="Barlow" w:hAnsi="Barlow"/>
        </w:rPr>
        <w:t xml:space="preserve">- Eerste meldingen woonoverlast ontvangen op </w:t>
      </w:r>
      <w:r w:rsidRPr="00680D27">
        <w:rPr>
          <w:rFonts w:ascii="Barlow" w:hAnsi="Barlow"/>
          <w:i/>
          <w:iCs/>
        </w:rPr>
        <w:t>«datum»</w:t>
      </w:r>
    </w:p>
    <w:p w14:paraId="22247E6C" w14:textId="4E18E400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 xml:space="preserve">- Eerste brief woonoverlast verzonden op </w:t>
      </w:r>
      <w:r w:rsidRPr="00680D27">
        <w:rPr>
          <w:rFonts w:ascii="Barlow" w:hAnsi="Barlow"/>
          <w:i/>
          <w:iCs/>
        </w:rPr>
        <w:t>«datum»</w:t>
      </w:r>
    </w:p>
    <w:p w14:paraId="6D12C302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lastRenderedPageBreak/>
        <w:t xml:space="preserve">- Uitnodiging gesprek verzonden op </w:t>
      </w:r>
      <w:r w:rsidRPr="00680D27">
        <w:rPr>
          <w:rFonts w:ascii="Barlow" w:hAnsi="Barlow"/>
          <w:i/>
          <w:iCs/>
        </w:rPr>
        <w:t>«datum»</w:t>
      </w:r>
    </w:p>
    <w:p w14:paraId="03D01266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 xml:space="preserve">- Gesprek gevoerd op </w:t>
      </w:r>
      <w:r w:rsidRPr="00680D27">
        <w:rPr>
          <w:rFonts w:ascii="Barlow" w:hAnsi="Barlow"/>
          <w:i/>
          <w:iCs/>
        </w:rPr>
        <w:t>«datum»</w:t>
      </w:r>
    </w:p>
    <w:p w14:paraId="605E9178" w14:textId="77777777" w:rsidR="008B673F" w:rsidRDefault="008B673F" w:rsidP="008B673F">
      <w:pPr>
        <w:rPr>
          <w:rFonts w:ascii="Barlow" w:hAnsi="Barlow"/>
          <w:i/>
          <w:iCs/>
        </w:rPr>
      </w:pPr>
      <w:r w:rsidRPr="008B673F">
        <w:rPr>
          <w:rFonts w:ascii="Barlow" w:hAnsi="Barlow"/>
        </w:rPr>
        <w:t xml:space="preserve">- Afspraken schriftelijk bevestigd op </w:t>
      </w:r>
      <w:r w:rsidRPr="00680D27">
        <w:rPr>
          <w:rFonts w:ascii="Barlow" w:hAnsi="Barlow"/>
          <w:i/>
          <w:iCs/>
        </w:rPr>
        <w:t>«datum»</w:t>
      </w:r>
    </w:p>
    <w:p w14:paraId="68518886" w14:textId="329142DD" w:rsidR="002C123E" w:rsidRPr="002C123E" w:rsidRDefault="002C123E" w:rsidP="008B673F">
      <w:pPr>
        <w:rPr>
          <w:rFonts w:ascii="Barlow" w:hAnsi="Barlow"/>
        </w:rPr>
      </w:pPr>
      <w:r>
        <w:rPr>
          <w:rFonts w:ascii="Barlow" w:hAnsi="Barlow"/>
        </w:rPr>
        <w:t xml:space="preserve">- Vervolgbrieven gestuurd op </w:t>
      </w:r>
      <w:r w:rsidRPr="00680D27">
        <w:rPr>
          <w:rFonts w:ascii="Barlow" w:hAnsi="Barlow"/>
          <w:i/>
          <w:iCs/>
        </w:rPr>
        <w:t>«datum»</w:t>
      </w:r>
    </w:p>
    <w:p w14:paraId="26FF8E33" w14:textId="77777777" w:rsidR="008B673F" w:rsidRDefault="008B673F" w:rsidP="008B673F">
      <w:pPr>
        <w:rPr>
          <w:rFonts w:ascii="Barlow" w:hAnsi="Barlow"/>
          <w:i/>
          <w:iCs/>
        </w:rPr>
      </w:pPr>
      <w:r w:rsidRPr="008B673F">
        <w:rPr>
          <w:rFonts w:ascii="Barlow" w:hAnsi="Barlow"/>
        </w:rPr>
        <w:t xml:space="preserve">- Laatste waarschuwing verzonden op </w:t>
      </w:r>
      <w:r w:rsidRPr="00680D27">
        <w:rPr>
          <w:rFonts w:ascii="Barlow" w:hAnsi="Barlow"/>
          <w:i/>
          <w:iCs/>
        </w:rPr>
        <w:t>«datum»</w:t>
      </w:r>
    </w:p>
    <w:p w14:paraId="58F83E5E" w14:textId="435BFFF5" w:rsidR="002C123E" w:rsidRDefault="002C123E" w:rsidP="008B673F">
      <w:pPr>
        <w:rPr>
          <w:rFonts w:ascii="Barlow" w:hAnsi="Barlow"/>
        </w:rPr>
      </w:pPr>
      <w:r>
        <w:rPr>
          <w:rFonts w:ascii="Barlow" w:hAnsi="Barlow"/>
        </w:rPr>
        <w:t xml:space="preserve">- Gedragsaanwijzing getekend/voorgehouden maar geweigerd op </w:t>
      </w:r>
      <w:r w:rsidRPr="00680D27">
        <w:rPr>
          <w:rFonts w:ascii="Barlow" w:hAnsi="Barlow"/>
          <w:i/>
          <w:iCs/>
        </w:rPr>
        <w:t>«datum»</w:t>
      </w:r>
      <w:r>
        <w:rPr>
          <w:rFonts w:ascii="Barlow" w:hAnsi="Barlow"/>
        </w:rPr>
        <w:t xml:space="preserve"> </w:t>
      </w:r>
    </w:p>
    <w:p w14:paraId="79790B0B" w14:textId="73A1B360" w:rsidR="002C123E" w:rsidRDefault="002C123E" w:rsidP="008B673F">
      <w:pPr>
        <w:rPr>
          <w:rFonts w:ascii="Barlow" w:hAnsi="Barlow"/>
          <w:i/>
          <w:iCs/>
        </w:rPr>
      </w:pPr>
      <w:r>
        <w:rPr>
          <w:rFonts w:ascii="Barlow" w:hAnsi="Barlow"/>
        </w:rPr>
        <w:t xml:space="preserve">- Buurtonderzoek gehouden op </w:t>
      </w:r>
      <w:r w:rsidRPr="00680D27">
        <w:rPr>
          <w:rFonts w:ascii="Barlow" w:hAnsi="Barlow"/>
          <w:i/>
          <w:iCs/>
        </w:rPr>
        <w:t>«datum»</w:t>
      </w:r>
    </w:p>
    <w:p w14:paraId="18EE46AF" w14:textId="77777777" w:rsidR="00501640" w:rsidRDefault="00501640" w:rsidP="00501640">
      <w:pPr>
        <w:rPr>
          <w:rFonts w:ascii="Barlow" w:hAnsi="Barlow"/>
          <w:i/>
          <w:iCs/>
        </w:rPr>
      </w:pPr>
      <w:r w:rsidRPr="008B673F">
        <w:rPr>
          <w:rFonts w:ascii="Barlow" w:hAnsi="Barlow"/>
        </w:rPr>
        <w:t xml:space="preserve">- </w:t>
      </w:r>
      <w:r>
        <w:rPr>
          <w:rFonts w:ascii="Barlow" w:hAnsi="Barlow"/>
        </w:rPr>
        <w:t>V</w:t>
      </w:r>
      <w:r w:rsidRPr="008B673F">
        <w:rPr>
          <w:rFonts w:ascii="Barlow" w:hAnsi="Barlow"/>
        </w:rPr>
        <w:t xml:space="preserve">erzoek vrijwillige huuropzegging verzonden op </w:t>
      </w:r>
      <w:r w:rsidRPr="00680D27">
        <w:rPr>
          <w:rFonts w:ascii="Barlow" w:hAnsi="Barlow"/>
          <w:i/>
          <w:iCs/>
        </w:rPr>
        <w:t>«datum»</w:t>
      </w:r>
    </w:p>
    <w:p w14:paraId="77702BD1" w14:textId="414EB34F" w:rsidR="002C123E" w:rsidRPr="004E50D0" w:rsidRDefault="00501640" w:rsidP="002C123E">
      <w:pPr>
        <w:rPr>
          <w:rFonts w:ascii="Barlow" w:hAnsi="Barlow"/>
        </w:rPr>
      </w:pPr>
      <w:r w:rsidRPr="002C123E">
        <w:rPr>
          <w:rFonts w:ascii="Segoe UI Symbol" w:hAnsi="Segoe UI Symbol" w:cs="Segoe UI Symbol"/>
        </w:rPr>
        <w:t>☐</w:t>
      </w:r>
      <w:r w:rsidR="002C123E">
        <w:rPr>
          <w:rFonts w:ascii="Barlow" w:hAnsi="Barlow"/>
        </w:rPr>
        <w:t xml:space="preserve"> Huurder is gevraagd naar aanwezigheid minderjarige kinderen en mogelijke  alternatieve huisvesting </w:t>
      </w:r>
      <w:r w:rsidR="002C123E" w:rsidRPr="004E50D0">
        <w:rPr>
          <w:rFonts w:ascii="Barlow" w:hAnsi="Barlow"/>
          <w:i/>
          <w:iCs/>
        </w:rPr>
        <w:t>«datum»</w:t>
      </w:r>
    </w:p>
    <w:p w14:paraId="297C18F1" w14:textId="0C700A75" w:rsidR="00680D27" w:rsidRPr="002C123E" w:rsidRDefault="002C123E" w:rsidP="008B673F">
      <w:pPr>
        <w:rPr>
          <w:rFonts w:ascii="Barlow" w:hAnsi="Barlow"/>
        </w:rPr>
      </w:pPr>
      <w:r w:rsidRPr="002C123E">
        <w:rPr>
          <w:rFonts w:ascii="Segoe UI Symbol" w:hAnsi="Segoe UI Symbol" w:cs="Segoe UI Symbol"/>
        </w:rPr>
        <w:t>☐</w:t>
      </w:r>
      <w:r w:rsidRPr="002C123E">
        <w:rPr>
          <w:rFonts w:ascii="Barlow" w:hAnsi="Barlow" w:cs="Segoe UI Symbol"/>
        </w:rPr>
        <w:t xml:space="preserve"> (indien onder bewind) Bewindvoerder meegenomen in correspondentie met huurder</w:t>
      </w:r>
    </w:p>
    <w:p w14:paraId="725BAF9A" w14:textId="4C13AA61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Reactie huurder</w:t>
      </w:r>
    </w:p>
    <w:p w14:paraId="426C8940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Geen reactie ontvangen</w:t>
      </w:r>
    </w:p>
    <w:p w14:paraId="58DA4214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Reactie ontvangen, maar overlast niet gestopt</w:t>
      </w:r>
    </w:p>
    <w:p w14:paraId="4825CD56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Afspraken gemaakt maar niet nagekomen</w:t>
      </w:r>
    </w:p>
    <w:p w14:paraId="4559627E" w14:textId="3B1C1A10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Anders, namelijk: </w:t>
      </w:r>
      <w:r w:rsidRPr="00680D27">
        <w:rPr>
          <w:rFonts w:ascii="Barlow" w:hAnsi="Barlow"/>
          <w:i/>
          <w:iCs/>
        </w:rPr>
        <w:t>«toelichting»</w:t>
      </w:r>
    </w:p>
    <w:p w14:paraId="11245385" w14:textId="77777777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Huidige stand van zaken</w:t>
      </w:r>
    </w:p>
    <w:p w14:paraId="39A4BD54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Overlast duurt voort</w:t>
      </w:r>
    </w:p>
    <w:p w14:paraId="00001936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Afspraken worden niet nagekomen</w:t>
      </w:r>
    </w:p>
    <w:p w14:paraId="3DF8D08B" w14:textId="4020B65F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Onvoldoende verbetering</w:t>
      </w:r>
    </w:p>
    <w:p w14:paraId="0D653FC3" w14:textId="77777777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Risico-inschatting</w:t>
      </w:r>
    </w:p>
    <w:p w14:paraId="004BD876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Ernstige aantasting leefbaarheid</w:t>
      </w:r>
    </w:p>
    <w:p w14:paraId="59669722" w14:textId="42013D31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Spanningen en onveiligheid voor omwonenden</w:t>
      </w:r>
    </w:p>
    <w:p w14:paraId="4FC0D761" w14:textId="77777777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Verzoek aan Bosma van Ast Vastgoedadvocaten</w:t>
      </w:r>
    </w:p>
    <w:p w14:paraId="341390E3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Start gerechtelijke procedure tot beëindiging huurovereenkomst</w:t>
      </w:r>
    </w:p>
    <w:p w14:paraId="2B5CF4E3" w14:textId="3207E8A3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Segoe UI Symbol" w:hAnsi="Segoe UI Symbol" w:cs="Segoe UI Symbol"/>
        </w:rPr>
        <w:t>☐</w:t>
      </w:r>
      <w:r w:rsidRPr="008B673F">
        <w:rPr>
          <w:rFonts w:ascii="Barlow" w:hAnsi="Barlow"/>
        </w:rPr>
        <w:t xml:space="preserve"> Adviseren over haalbaarheid juridische procedure</w:t>
      </w:r>
    </w:p>
    <w:p w14:paraId="282B72A5" w14:textId="77777777" w:rsidR="008B673F" w:rsidRPr="008B673F" w:rsidRDefault="008B673F" w:rsidP="008B673F">
      <w:pPr>
        <w:rPr>
          <w:rFonts w:ascii="Barlow" w:hAnsi="Barlow"/>
          <w:b/>
          <w:bCs/>
          <w:color w:val="993366"/>
        </w:rPr>
      </w:pPr>
      <w:r w:rsidRPr="008B673F">
        <w:rPr>
          <w:rFonts w:ascii="Barlow" w:hAnsi="Barlow"/>
          <w:b/>
          <w:bCs/>
          <w:color w:val="993366"/>
        </w:rPr>
        <w:t>Bijlagen (conform dossiertabs)</w:t>
      </w:r>
    </w:p>
    <w:p w14:paraId="25D9F70A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Huurovereenkomst</w:t>
      </w:r>
    </w:p>
    <w:p w14:paraId="35E6FEF8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lastRenderedPageBreak/>
        <w:t>- Algemene huurvoorwaarden</w:t>
      </w:r>
    </w:p>
    <w:p w14:paraId="79D03CBE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Beschikking bewind + correspondentie bewindvoerder</w:t>
      </w:r>
    </w:p>
    <w:p w14:paraId="44B73E42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Overlastmeldingen (geanonimiseerd indien nodig)</w:t>
      </w:r>
    </w:p>
    <w:p w14:paraId="44DC3FEB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film/fotomateriaal overlast</w:t>
      </w:r>
    </w:p>
    <w:p w14:paraId="508D0152" w14:textId="77777777" w:rsid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Correspondentie met omwonenden</w:t>
      </w:r>
    </w:p>
    <w:p w14:paraId="4C7896A8" w14:textId="77777777" w:rsid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Correspondentie met huurder (alle brieven)</w:t>
      </w:r>
    </w:p>
    <w:p w14:paraId="7A86F675" w14:textId="4DFD32BA" w:rsidR="002C123E" w:rsidRDefault="002C123E" w:rsidP="008B673F">
      <w:pPr>
        <w:rPr>
          <w:rFonts w:ascii="Barlow" w:hAnsi="Barlow"/>
        </w:rPr>
      </w:pPr>
      <w:r>
        <w:rPr>
          <w:rFonts w:ascii="Barlow" w:hAnsi="Barlow"/>
        </w:rPr>
        <w:t>- Correspondentie instanties</w:t>
      </w:r>
    </w:p>
    <w:p w14:paraId="7F781DC2" w14:textId="44A28FFD" w:rsidR="002C123E" w:rsidRPr="008B673F" w:rsidRDefault="002C123E" w:rsidP="008B673F">
      <w:pPr>
        <w:rPr>
          <w:rFonts w:ascii="Barlow" w:hAnsi="Barlow"/>
        </w:rPr>
      </w:pPr>
      <w:r>
        <w:rPr>
          <w:rFonts w:ascii="Barlow" w:hAnsi="Barlow"/>
        </w:rPr>
        <w:t>- Gespreksverslagen huurder</w:t>
      </w:r>
    </w:p>
    <w:p w14:paraId="49388C23" w14:textId="45C10AAD" w:rsid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Gespreksverslagen</w:t>
      </w:r>
      <w:r w:rsidR="002C123E">
        <w:rPr>
          <w:rFonts w:ascii="Barlow" w:hAnsi="Barlow"/>
        </w:rPr>
        <w:t xml:space="preserve"> instanties</w:t>
      </w:r>
    </w:p>
    <w:p w14:paraId="7B31BB79" w14:textId="3000FD53" w:rsidR="002C123E" w:rsidRPr="008B673F" w:rsidRDefault="002C123E" w:rsidP="008B673F">
      <w:pPr>
        <w:rPr>
          <w:rFonts w:ascii="Barlow" w:hAnsi="Barlow"/>
        </w:rPr>
      </w:pPr>
      <w:r>
        <w:rPr>
          <w:rFonts w:ascii="Barlow" w:hAnsi="Barlow"/>
        </w:rPr>
        <w:t>- Buurtonderzoek</w:t>
      </w:r>
    </w:p>
    <w:p w14:paraId="19650424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Schriftelijke afspraken / gedragsafspraken</w:t>
      </w:r>
    </w:p>
    <w:p w14:paraId="535CA25B" w14:textId="77777777" w:rsidR="008B673F" w:rsidRP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Eventuele inzet hulpverlening</w:t>
      </w:r>
    </w:p>
    <w:p w14:paraId="23CD6FA0" w14:textId="77777777" w:rsidR="008B673F" w:rsidRDefault="008B673F" w:rsidP="008B673F">
      <w:pPr>
        <w:rPr>
          <w:rFonts w:ascii="Barlow" w:hAnsi="Barlow"/>
        </w:rPr>
      </w:pPr>
      <w:r w:rsidRPr="008B673F">
        <w:rPr>
          <w:rFonts w:ascii="Barlow" w:hAnsi="Barlow"/>
        </w:rPr>
        <w:t>- Correspondentie en stukken huurachterstand (indien van toepassing)</w:t>
      </w:r>
    </w:p>
    <w:p w14:paraId="5DEE19E9" w14:textId="1D8CF17F" w:rsidR="002C123E" w:rsidRPr="008B673F" w:rsidRDefault="002C123E" w:rsidP="008B673F">
      <w:pPr>
        <w:rPr>
          <w:rFonts w:ascii="Barlow" w:hAnsi="Barlow"/>
        </w:rPr>
      </w:pPr>
      <w:r>
        <w:rPr>
          <w:rFonts w:ascii="Barlow" w:hAnsi="Barlow"/>
        </w:rPr>
        <w:t>- Stukken overige problematiek</w:t>
      </w:r>
    </w:p>
    <w:p w14:paraId="1B401C8D" w14:textId="77777777" w:rsidR="008B673F" w:rsidRPr="008B673F" w:rsidRDefault="008B673F" w:rsidP="008B673F">
      <w:pPr>
        <w:rPr>
          <w:rFonts w:ascii="Barlow" w:hAnsi="Barlow"/>
          <w:lang w:val="en-US"/>
        </w:rPr>
      </w:pPr>
      <w:r w:rsidRPr="008B673F">
        <w:rPr>
          <w:rFonts w:ascii="Barlow" w:hAnsi="Barlow"/>
          <w:lang w:val="en-US"/>
        </w:rPr>
        <w:t>- Interactie logposten</w:t>
      </w:r>
    </w:p>
    <w:p w14:paraId="05941562" w14:textId="77777777" w:rsidR="008B673F" w:rsidRPr="008B673F" w:rsidRDefault="008B673F" w:rsidP="008B673F">
      <w:pPr>
        <w:rPr>
          <w:rFonts w:ascii="Barlow" w:hAnsi="Barlow"/>
          <w:lang w:val="en-US"/>
        </w:rPr>
      </w:pPr>
      <w:r w:rsidRPr="008B673F">
        <w:rPr>
          <w:rFonts w:ascii="Barlow" w:hAnsi="Barlow"/>
          <w:lang w:val="en-US"/>
        </w:rPr>
        <w:t>- Overige relevante stukken</w:t>
      </w:r>
    </w:p>
    <w:p w14:paraId="4E310148" w14:textId="79FD68A1" w:rsidR="00470260" w:rsidRDefault="00470260"/>
    <w:sectPr w:rsidR="00470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437EC" w14:textId="77777777" w:rsidR="0068210F" w:rsidRDefault="0068210F" w:rsidP="00205F58">
      <w:pPr>
        <w:spacing w:after="0" w:line="240" w:lineRule="auto"/>
      </w:pPr>
      <w:r>
        <w:separator/>
      </w:r>
    </w:p>
  </w:endnote>
  <w:endnote w:type="continuationSeparator" w:id="0">
    <w:p w14:paraId="19613F32" w14:textId="77777777" w:rsidR="0068210F" w:rsidRDefault="0068210F" w:rsidP="0020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E9182" w14:textId="77777777" w:rsidR="0068210F" w:rsidRDefault="0068210F" w:rsidP="00205F58">
      <w:pPr>
        <w:spacing w:after="0" w:line="240" w:lineRule="auto"/>
      </w:pPr>
      <w:r>
        <w:separator/>
      </w:r>
    </w:p>
  </w:footnote>
  <w:footnote w:type="continuationSeparator" w:id="0">
    <w:p w14:paraId="20B0231E" w14:textId="77777777" w:rsidR="0068210F" w:rsidRDefault="0068210F" w:rsidP="00205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58"/>
    <w:rsid w:val="0003199C"/>
    <w:rsid w:val="000B58F9"/>
    <w:rsid w:val="00185B80"/>
    <w:rsid w:val="00205F58"/>
    <w:rsid w:val="002C123E"/>
    <w:rsid w:val="00436328"/>
    <w:rsid w:val="00470260"/>
    <w:rsid w:val="00501640"/>
    <w:rsid w:val="00504352"/>
    <w:rsid w:val="0058054B"/>
    <w:rsid w:val="00631F10"/>
    <w:rsid w:val="006360A1"/>
    <w:rsid w:val="00637F70"/>
    <w:rsid w:val="00680D27"/>
    <w:rsid w:val="0068210F"/>
    <w:rsid w:val="007275CF"/>
    <w:rsid w:val="00820538"/>
    <w:rsid w:val="008B673F"/>
    <w:rsid w:val="00A213FD"/>
    <w:rsid w:val="00A27D96"/>
    <w:rsid w:val="00A351A8"/>
    <w:rsid w:val="00A42991"/>
    <w:rsid w:val="00A5379F"/>
    <w:rsid w:val="00A70C56"/>
    <w:rsid w:val="00AE4BF7"/>
    <w:rsid w:val="00B05ADC"/>
    <w:rsid w:val="00DE1BD9"/>
    <w:rsid w:val="00F21EEE"/>
    <w:rsid w:val="00F52092"/>
    <w:rsid w:val="00F6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2874"/>
  <w15:chartTrackingRefBased/>
  <w15:docId w15:val="{E562D7D6-E087-41A3-9198-24200B7E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5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5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5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5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5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5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5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5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5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5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5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5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5F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5F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5F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5F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5F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5F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5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5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5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5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5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5F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5F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5F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5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5F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5F5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0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5F58"/>
  </w:style>
  <w:style w:type="paragraph" w:styleId="Voettekst">
    <w:name w:val="footer"/>
    <w:basedOn w:val="Standaard"/>
    <w:link w:val="VoettekstChar"/>
    <w:uiPriority w:val="99"/>
    <w:unhideWhenUsed/>
    <w:rsid w:val="0020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5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Savannah Zonneveld</dc:creator>
  <cp:keywords/>
  <dc:description/>
  <cp:lastModifiedBy>Bosma van Ast</cp:lastModifiedBy>
  <cp:revision>6</cp:revision>
  <dcterms:created xsi:type="dcterms:W3CDTF">2026-02-03T13:11:00Z</dcterms:created>
  <dcterms:modified xsi:type="dcterms:W3CDTF">2026-03-30T14:51:00Z</dcterms:modified>
</cp:coreProperties>
</file>